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79F28FD3" w:rsidR="00B74A50" w:rsidRPr="007564D6" w:rsidRDefault="007E7333" w:rsidP="00C5255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E75C2C">
        <w:rPr>
          <w:rFonts w:ascii="Arial" w:hAnsi="Arial" w:cs="Arial"/>
          <w:b/>
          <w:sz w:val="32"/>
          <w:szCs w:val="32"/>
          <w:u w:val="single"/>
        </w:rPr>
        <w:t xml:space="preserve">23-24 </w:t>
      </w:r>
      <w:r w:rsidR="00E75C2C" w:rsidRPr="00E75C2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(26)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5255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2A33D336" w14:textId="77777777" w:rsidR="00E75C2C" w:rsidRDefault="00E75C2C" w:rsidP="00C5255A">
      <w:pPr>
        <w:ind w:right="-426"/>
        <w:rPr>
          <w:b/>
          <w:bCs/>
        </w:rPr>
      </w:pPr>
    </w:p>
    <w:p w14:paraId="5CE9B55A" w14:textId="77777777" w:rsidR="00E75C2C" w:rsidRDefault="00E75C2C" w:rsidP="00E75C2C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0CDF1F7B" w14:textId="77777777" w:rsidR="00E75C2C" w:rsidRDefault="00E75C2C" w:rsidP="00E75C2C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66C766BB" w14:textId="77777777" w:rsidR="00E75C2C" w:rsidRDefault="00E75C2C" w:rsidP="00E75C2C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r>
        <w:rPr>
          <w:highlight w:val="cyan"/>
        </w:rPr>
        <w:t>cyan</w:t>
      </w:r>
      <w:r>
        <w:t>) sind entsprechend der Projektvorgaben anzupassen bzw. auszuwählen!</w:t>
      </w:r>
    </w:p>
    <w:p w14:paraId="0ABD04DB" w14:textId="77777777" w:rsidR="00E75C2C" w:rsidRDefault="00E75C2C" w:rsidP="00E75C2C">
      <w:pPr>
        <w:jc w:val="both"/>
      </w:pPr>
    </w:p>
    <w:p w14:paraId="0A7DFC7F" w14:textId="77777777" w:rsidR="00E75C2C" w:rsidRDefault="00E75C2C" w:rsidP="00E75C2C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2-reihige Ausführung der Kreisanschlüsse! </w:t>
      </w:r>
    </w:p>
    <w:p w14:paraId="0DC144FB" w14:textId="4709EA87" w:rsidR="007C615D" w:rsidRPr="002A6FC9" w:rsidRDefault="00E75C2C" w:rsidP="00E75C2C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sind bis zu 26</w:t>
      </w:r>
      <w:r w:rsidRPr="002A6FC9">
        <w:rPr>
          <w:b/>
          <w:bCs/>
          <w:color w:val="FF0000"/>
          <w:sz w:val="36"/>
          <w:szCs w:val="36"/>
        </w:rPr>
        <w:t xml:space="preserve"> Anschlusskreise</w:t>
      </w:r>
      <w:r>
        <w:rPr>
          <w:b/>
          <w:bCs/>
          <w:color w:val="FF0000"/>
          <w:sz w:val="36"/>
          <w:szCs w:val="36"/>
        </w:rPr>
        <w:t xml:space="preserve"> m</w:t>
      </w:r>
      <w:r w:rsidRPr="002A6FC9">
        <w:rPr>
          <w:b/>
          <w:bCs/>
          <w:color w:val="FF0000"/>
          <w:sz w:val="36"/>
          <w:szCs w:val="36"/>
        </w:rPr>
        <w:t>öglich!</w:t>
      </w:r>
      <w:r w:rsidR="007C615D"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C5255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0EE23BF0" w:rsidR="00A062B4" w:rsidRPr="00A062B4" w:rsidRDefault="00A062B4" w:rsidP="00C5255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7E7333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5255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C5255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C5255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5255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D8B6B52" w:rsidR="0070241A" w:rsidRDefault="004413AC" w:rsidP="00C5255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3A3323">
        <w:rPr>
          <w:rFonts w:ascii="Arial" w:hAnsi="Arial" w:cs="Arial"/>
          <w:b/>
          <w:color w:val="auto"/>
          <w:sz w:val="24"/>
          <w:szCs w:val="24"/>
          <w:highlight w:val="yellow"/>
        </w:rPr>
        <w:t>23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E75C2C">
        <w:rPr>
          <w:rFonts w:ascii="Arial" w:hAnsi="Arial" w:cs="Arial"/>
          <w:b/>
          <w:color w:val="auto"/>
          <w:sz w:val="24"/>
          <w:szCs w:val="24"/>
        </w:rPr>
        <w:t>4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5255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5255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37F627DC" w:rsidR="001D7553" w:rsidRPr="00C973E2" w:rsidRDefault="00682364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84F90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C5255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0CDE9D82" w:rsidR="00AC6580" w:rsidRPr="00C973E2" w:rsidRDefault="00D84183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146D74">
        <w:rPr>
          <w:rFonts w:ascii="Arial" w:hAnsi="Arial" w:cs="Arial"/>
          <w:b/>
          <w:bCs/>
          <w:sz w:val="20"/>
          <w:szCs w:val="20"/>
        </w:rPr>
        <w:t xml:space="preserve"> </w:t>
      </w:r>
      <w:r w:rsidR="003A3323">
        <w:rPr>
          <w:rFonts w:ascii="Arial" w:hAnsi="Arial" w:cs="Arial"/>
          <w:b/>
          <w:sz w:val="20"/>
          <w:szCs w:val="20"/>
          <w:highlight w:val="yellow"/>
        </w:rPr>
        <w:t>23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</w:t>
      </w:r>
      <w:r w:rsidR="00E75C2C">
        <w:rPr>
          <w:rFonts w:ascii="Arial" w:hAnsi="Arial" w:cs="Arial"/>
          <w:b/>
          <w:sz w:val="20"/>
          <w:szCs w:val="20"/>
        </w:rPr>
        <w:t>4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F853BE7" w:rsidR="00D84183" w:rsidRPr="00C973E2" w:rsidRDefault="00D84183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5255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5255A">
        <w:rPr>
          <w:rFonts w:ascii="Arial" w:hAnsi="Arial" w:cs="Arial"/>
          <w:b/>
          <w:sz w:val="20"/>
          <w:szCs w:val="20"/>
        </w:rPr>
        <w:t xml:space="preserve">  </w:t>
      </w:r>
      <w:r w:rsidR="00C5255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5255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737F9DF3" w:rsidR="001D7553" w:rsidRPr="00C973E2" w:rsidRDefault="00682364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77C04EF5" w:rsidR="004B2ADD" w:rsidRDefault="00056F6D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  <w:bookmarkStart w:id="1" w:name="_Hlk38468035"/>
      <w:r w:rsidR="00E75C2C">
        <w:rPr>
          <w:rFonts w:ascii="Arial" w:hAnsi="Arial" w:cs="Arial"/>
          <w:sz w:val="20"/>
          <w:szCs w:val="20"/>
        </w:rPr>
        <w:t xml:space="preserve">mit PVC-Absperrklappe DN 100 </w:t>
      </w:r>
      <w:bookmarkEnd w:id="1"/>
      <w:r w:rsidR="00E75C2C">
        <w:rPr>
          <w:rFonts w:ascii="Arial" w:hAnsi="Arial" w:cs="Arial"/>
          <w:sz w:val="20"/>
          <w:szCs w:val="20"/>
        </w:rPr>
        <w:t>als Hauptabsperrung</w:t>
      </w:r>
    </w:p>
    <w:p w14:paraId="56CD5556" w14:textId="5DB409CE" w:rsidR="00E44A7C" w:rsidRPr="00C973E2" w:rsidRDefault="00E44A7C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5255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438CC420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E733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AFD09B5" w:rsidR="00D84183" w:rsidRPr="00C973E2" w:rsidRDefault="00C973E2" w:rsidP="00C5255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E733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0B2731D6" w:rsidR="00243AC4" w:rsidRDefault="00243AC4" w:rsidP="00C5255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3A3323">
        <w:rPr>
          <w:rFonts w:ascii="Arial" w:hAnsi="Arial" w:cs="Arial"/>
          <w:b/>
          <w:color w:val="auto"/>
          <w:sz w:val="24"/>
          <w:szCs w:val="24"/>
          <w:highlight w:val="yellow"/>
        </w:rPr>
        <w:t>23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3A3323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C5255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5B3905F9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AF132FB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41E9CE42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="00C5255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5255A">
        <w:rPr>
          <w:rFonts w:ascii="Arial" w:hAnsi="Arial" w:cs="Arial"/>
          <w:b/>
          <w:sz w:val="20"/>
          <w:szCs w:val="20"/>
        </w:rPr>
        <w:t xml:space="preserve">  </w:t>
      </w:r>
      <w:r w:rsidR="00C5255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5255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A8FEA6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406C0ABB" w:rsidR="00D933AF" w:rsidRPr="00C973E2" w:rsidRDefault="00611877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E75C2C">
        <w:rPr>
          <w:rFonts w:ascii="Arial" w:hAnsi="Arial" w:cs="Arial"/>
          <w:sz w:val="20"/>
          <w:szCs w:val="20"/>
        </w:rPr>
        <w:t>mit PVC-Absperrklappe DN 100 als Hauptabsperrung</w:t>
      </w:r>
    </w:p>
    <w:p w14:paraId="70794C7D" w14:textId="77777777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0EE74DA8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E733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7CD8DE6C" w:rsidR="00C973E2" w:rsidRPr="00C973E2" w:rsidRDefault="00C973E2" w:rsidP="00C5255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E733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C5255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5F56EAED" w:rsidR="0070241A" w:rsidRDefault="0070241A" w:rsidP="00C5255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75C2C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23-24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C5255A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C5255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3863ED8E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A6A13FE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7334F2E1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="00C5255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5255A">
        <w:rPr>
          <w:rFonts w:ascii="Arial" w:hAnsi="Arial" w:cs="Arial"/>
          <w:b/>
          <w:sz w:val="20"/>
          <w:szCs w:val="20"/>
        </w:rPr>
        <w:t xml:space="preserve">  </w:t>
      </w:r>
      <w:r w:rsidR="00C5255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5255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034C0157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1736FA2C" w:rsidR="00D933AF" w:rsidRPr="00C973E2" w:rsidRDefault="00EE03AB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E75C2C">
        <w:rPr>
          <w:rFonts w:ascii="Arial" w:hAnsi="Arial" w:cs="Arial"/>
          <w:sz w:val="20"/>
          <w:szCs w:val="20"/>
        </w:rPr>
        <w:t>mit PVC-Absperrklappe DN 100 als Hauptabsperrung</w:t>
      </w:r>
    </w:p>
    <w:p w14:paraId="7E07FA9A" w14:textId="77777777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</w:p>
    <w:p w14:paraId="17CD0BBC" w14:textId="14422D2C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E733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71753BF7" w:rsidR="006D04A3" w:rsidRPr="00C973E2" w:rsidRDefault="00C973E2" w:rsidP="00C5255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E733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036CEDDA" w:rsidR="000236B8" w:rsidRDefault="000236B8" w:rsidP="00C5255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75C2C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23-24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C5255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C5255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C5255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F00D62E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7B854C4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E20919C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="00C5255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5255A">
        <w:rPr>
          <w:rFonts w:ascii="Arial" w:hAnsi="Arial" w:cs="Arial"/>
          <w:b/>
          <w:sz w:val="20"/>
          <w:szCs w:val="20"/>
        </w:rPr>
        <w:t xml:space="preserve">  </w:t>
      </w:r>
      <w:r w:rsidR="00C5255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5255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0C5055C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33281B4A" w:rsidR="00D933AF" w:rsidRPr="00C973E2" w:rsidRDefault="007A7696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E75C2C">
        <w:rPr>
          <w:rFonts w:ascii="Arial" w:hAnsi="Arial" w:cs="Arial"/>
          <w:sz w:val="20"/>
          <w:szCs w:val="20"/>
        </w:rPr>
        <w:t>mit PVC-Absperrklappe DN 100 als Hauptabsperrung</w:t>
      </w:r>
    </w:p>
    <w:p w14:paraId="6FDBD1A5" w14:textId="77777777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C5255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B3062C2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E733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4DBF636" w:rsidR="00C973E2" w:rsidRPr="00C973E2" w:rsidRDefault="00C973E2" w:rsidP="00C5255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E733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C5255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9DD7A41" w:rsidR="000236B8" w:rsidRDefault="000236B8" w:rsidP="00C5255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75C2C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23-24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C5255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C5255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C5255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C5255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C5255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2A51AC05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3A3323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2BCCF72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3A3323">
        <w:rPr>
          <w:rFonts w:ascii="Arial" w:hAnsi="Arial" w:cs="Arial"/>
          <w:b/>
          <w:bCs/>
          <w:sz w:val="20"/>
          <w:szCs w:val="20"/>
        </w:rPr>
        <w:t xml:space="preserve">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31489762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75C2C">
        <w:rPr>
          <w:rFonts w:ascii="Arial" w:hAnsi="Arial" w:cs="Arial"/>
          <w:b/>
          <w:sz w:val="20"/>
          <w:szCs w:val="20"/>
          <w:highlight w:val="yellow"/>
        </w:rPr>
        <w:t xml:space="preserve">23-24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5255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5255A">
        <w:rPr>
          <w:rFonts w:ascii="Arial" w:hAnsi="Arial" w:cs="Arial"/>
          <w:b/>
          <w:sz w:val="20"/>
          <w:szCs w:val="20"/>
        </w:rPr>
        <w:t xml:space="preserve">  </w:t>
      </w:r>
      <w:r w:rsidR="00C5255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5255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043C60F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24ABAD4B" w:rsidR="00D933AF" w:rsidRPr="00C973E2" w:rsidRDefault="000412FD" w:rsidP="00C5255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E75C2C">
        <w:rPr>
          <w:rFonts w:ascii="Arial" w:hAnsi="Arial" w:cs="Arial"/>
          <w:sz w:val="20"/>
          <w:szCs w:val="20"/>
        </w:rPr>
        <w:t>mit PVC-Absperrklappe DN 100 als Hauptabsperrung</w:t>
      </w:r>
    </w:p>
    <w:p w14:paraId="5DE46A16" w14:textId="77777777" w:rsidR="00D933AF" w:rsidRPr="00C973E2" w:rsidRDefault="00D933AF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C5255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605082A0" w:rsidR="00C973E2" w:rsidRDefault="00C973E2" w:rsidP="00C5255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E733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6DF02E58" w:rsidR="0008221C" w:rsidRPr="00C973E2" w:rsidRDefault="00C973E2" w:rsidP="00C5255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E733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4761">
    <w:abstractNumId w:val="2"/>
  </w:num>
  <w:num w:numId="2" w16cid:durableId="745031804">
    <w:abstractNumId w:val="0"/>
  </w:num>
  <w:num w:numId="3" w16cid:durableId="108606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46D74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A3323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16F5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E7333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255A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A77A7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75C2C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3A23-815D-4CF3-B03E-4BE0C6B3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168</cp:revision>
  <cp:lastPrinted>2020-04-17T08:48:00Z</cp:lastPrinted>
  <dcterms:created xsi:type="dcterms:W3CDTF">2014-07-21T08:30:00Z</dcterms:created>
  <dcterms:modified xsi:type="dcterms:W3CDTF">2025-05-21T15:38:00Z</dcterms:modified>
</cp:coreProperties>
</file>